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28" w:rsidRPr="00135C28" w:rsidRDefault="00644CC5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912C3B" wp14:editId="435A93CC">
            <wp:simplePos x="0" y="0"/>
            <wp:positionH relativeFrom="column">
              <wp:posOffset>3392170</wp:posOffset>
            </wp:positionH>
            <wp:positionV relativeFrom="paragraph">
              <wp:posOffset>-258445</wp:posOffset>
            </wp:positionV>
            <wp:extent cx="1944370" cy="1737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Муниципальное казен</w:t>
      </w:r>
      <w:r w:rsidR="00135C28"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ное общеобразовательное учреждение</w:t>
      </w:r>
    </w:p>
    <w:p w:rsidR="00135C28" w:rsidRPr="00135C28" w:rsidRDefault="00135C28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«</w:t>
      </w:r>
      <w:r w:rsidR="00644CC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Гочобская с</w:t>
      </w: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редняя</w:t>
      </w:r>
      <w:r w:rsidR="00644CC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общеобразовательная школа </w:t>
      </w: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135C28" w:rsidRPr="00135C28" w:rsidTr="007C207F">
        <w:tc>
          <w:tcPr>
            <w:tcW w:w="5070" w:type="dxa"/>
            <w:vMerge w:val="restart"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Протокол заседания Педагогического </w:t>
            </w:r>
          </w:p>
          <w:p w:rsidR="00135C28" w:rsidRPr="00135C28" w:rsidRDefault="00644CC5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совета МКОУ «Гочобская СОШ 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35C28" w:rsidRPr="00135C28" w:rsidRDefault="00644CC5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 22.10.2020</w:t>
            </w:r>
            <w:r w:rsidR="00105F2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№ 1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135C28" w:rsidRPr="00135C28" w:rsidRDefault="00644CC5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Директор МКОУ «Гочобская СОШ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35C28" w:rsidRPr="00135C28" w:rsidRDefault="00644CC5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__________  /Ахматилов А.А.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35C28" w:rsidRPr="00135C28" w:rsidRDefault="00644CC5" w:rsidP="00644C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22.10.2020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5C28" w:rsidRPr="00135C28" w:rsidTr="007C207F">
        <w:tc>
          <w:tcPr>
            <w:tcW w:w="0" w:type="auto"/>
            <w:vMerge/>
            <w:vAlign w:val="center"/>
            <w:hideMark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135C28" w:rsidRPr="00135C28" w:rsidRDefault="00135C28" w:rsidP="00644C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о сетевой форме реализации образовательных программ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нескольких образовательных либо иных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обучающимся образовательной программы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образовательную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в том числе иностранных, а также при необходимости с использованием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</w:t>
      </w:r>
      <w:r w:rsidR="0004529C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 предусмотренных соответствующей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1.5. Необходимыми условиями организации сетевого взаимодействия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обучающимся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обучающихся к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обучающихся,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информационно- коммуникационных и педагогических технологий.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педагогическими и руководящими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Основные задачи, решаемые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условиях сетевого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мониторинга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комплекса показателей педагогической эффективности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внебюджетных средств.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определенных уровня, вида и направленности), реализуемой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по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образовательную деятельность, которыми выдаются указанные документы;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образовательных учреждениях 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обучающихся, осваивающих учебные предметы в сторонних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предельные величины учебной нагрузки на обучающегося;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годовых учебных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порядок и формы проведения промежуточной и итоговой аттестации обучающихся;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в сторонних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учреждениях или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свою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дополнительного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сетевым взаимодействием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Отношение между учреждениями определяются договорами заключенными между ними.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функции Координационного Совета сети состоят в следующем: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согласует учебные планы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lastRenderedPageBreak/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 у общеобразовательных учреждений сети информацию о выборе,  составляет сетевую карту спроса и предложения;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формирует сменные группы, составляет сетевое расписание;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анализирует информацию о ресурсах необразовательных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составляет транспортную карту;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 и рекомендации для общеобразовательных учреждений сети по использованию ресурсов образовательных и необразовательных учреждений и организаций для реализации общеобразовательных программ и программ дополнительного образования;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04529C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исключительной компетенции Совета относится: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сетевого взаимодействия образовательных учреждений;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04529C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6.6. Председатель Координационного Совета выбирается на первом заседании.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6.8. Член Совета имеет право: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любой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lastRenderedPageBreak/>
        <w:t>документацией, регламентирующей его деятельность.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6.9. Член Совета обязан: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выполнять решения Совета;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• не разглашать конфиденциальную информацию о деятельности Совета.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зависимости от типа и вида образовательных учреждений.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вправе: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источников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 взаимодействия образовательных учреждений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2"/>
    <w:rsid w:val="0004529C"/>
    <w:rsid w:val="0006717D"/>
    <w:rsid w:val="00105F27"/>
    <w:rsid w:val="00122E32"/>
    <w:rsid w:val="00135C28"/>
    <w:rsid w:val="0049208C"/>
    <w:rsid w:val="00644CC5"/>
    <w:rsid w:val="00A5213F"/>
    <w:rsid w:val="00B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2020-10-29T11:10:00Z</dcterms:created>
  <dcterms:modified xsi:type="dcterms:W3CDTF">2020-10-29T11:10:00Z</dcterms:modified>
</cp:coreProperties>
</file>