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2</w:t>
      </w:r>
      <w:r w:rsidR="00865E16">
        <w:rPr>
          <w:color w:val="000000"/>
          <w:sz w:val="24"/>
          <w:szCs w:val="24"/>
          <w:u w:val="single"/>
        </w:rPr>
        <w:t>9</w:t>
      </w:r>
      <w:r w:rsidRPr="006F3E11">
        <w:rPr>
          <w:color w:val="000000"/>
          <w:sz w:val="24"/>
          <w:szCs w:val="24"/>
          <w:u w:val="single"/>
        </w:rPr>
        <w:t>.0</w:t>
      </w:r>
      <w:r w:rsidRPr="00025344">
        <w:rPr>
          <w:color w:val="000000"/>
          <w:sz w:val="24"/>
          <w:szCs w:val="24"/>
          <w:u w:val="single"/>
        </w:rPr>
        <w:t>9</w:t>
      </w:r>
      <w:r w:rsidRPr="006F3E11">
        <w:rPr>
          <w:color w:val="000000"/>
          <w:sz w:val="24"/>
          <w:szCs w:val="24"/>
          <w:u w:val="single"/>
        </w:rPr>
        <w:t>.202</w:t>
      </w:r>
      <w:r>
        <w:rPr>
          <w:color w:val="000000"/>
          <w:sz w:val="24"/>
          <w:szCs w:val="24"/>
          <w:u w:val="single"/>
        </w:rPr>
        <w:t>1</w:t>
      </w:r>
      <w:r w:rsidRPr="006F3E11">
        <w:rPr>
          <w:color w:val="000000"/>
          <w:sz w:val="24"/>
          <w:szCs w:val="24"/>
        </w:rPr>
        <w:t xml:space="preserve"> №</w:t>
      </w:r>
      <w:r w:rsidR="00740080">
        <w:rPr>
          <w:color w:val="000000"/>
          <w:sz w:val="24"/>
          <w:szCs w:val="24"/>
        </w:rPr>
        <w:t xml:space="preserve">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 w:rsidR="00740080">
        <w:rPr>
          <w:b/>
          <w:color w:val="000000"/>
          <w:sz w:val="24"/>
          <w:szCs w:val="24"/>
        </w:rPr>
        <w:t>М</w:t>
      </w:r>
      <w:r w:rsidR="00F7625D">
        <w:rPr>
          <w:b/>
          <w:color w:val="000000"/>
          <w:sz w:val="24"/>
          <w:szCs w:val="24"/>
        </w:rPr>
        <w:t xml:space="preserve">КОУ « </w:t>
      </w:r>
      <w:proofErr w:type="spellStart"/>
      <w:r w:rsidR="00FB2289">
        <w:rPr>
          <w:b/>
          <w:color w:val="000000"/>
          <w:sz w:val="24"/>
          <w:szCs w:val="24"/>
        </w:rPr>
        <w:t>Гочобская</w:t>
      </w:r>
      <w:proofErr w:type="spellEnd"/>
      <w:r w:rsidR="00FB2289">
        <w:rPr>
          <w:b/>
          <w:color w:val="000000"/>
          <w:sz w:val="24"/>
          <w:szCs w:val="24"/>
        </w:rPr>
        <w:t xml:space="preserve"> </w:t>
      </w:r>
      <w:r w:rsidR="00F7625D">
        <w:rPr>
          <w:b/>
          <w:color w:val="000000"/>
          <w:sz w:val="24"/>
          <w:szCs w:val="24"/>
        </w:rPr>
        <w:t xml:space="preserve">   </w:t>
      </w:r>
      <w:r w:rsidR="00740080">
        <w:rPr>
          <w:b/>
          <w:color w:val="000000"/>
          <w:sz w:val="24"/>
          <w:szCs w:val="24"/>
        </w:rPr>
        <w:t>СОШ</w:t>
      </w:r>
      <w:r w:rsidR="00F7625D">
        <w:rPr>
          <w:b/>
          <w:color w:val="000000"/>
          <w:sz w:val="24"/>
          <w:szCs w:val="24"/>
        </w:rPr>
        <w:t>»</w:t>
      </w:r>
      <w:r w:rsidRPr="00C20EDC">
        <w:rPr>
          <w:b/>
          <w:color w:val="000000"/>
          <w:sz w:val="24"/>
          <w:szCs w:val="24"/>
        </w:rPr>
        <w:t xml:space="preserve">,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B6B8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  <w:r w:rsidR="008B6B8C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До 27.09.2021</w:t>
            </w:r>
          </w:p>
        </w:tc>
        <w:tc>
          <w:tcPr>
            <w:tcW w:w="4292" w:type="dxa"/>
          </w:tcPr>
          <w:p w:rsidR="00EF7009" w:rsidRPr="00EF7009" w:rsidRDefault="00EF7009" w:rsidP="006B679C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F7625D">
              <w:rPr>
                <w:sz w:val="22"/>
                <w:szCs w:val="22"/>
                <w:lang w:eastAsia="en-US"/>
              </w:rPr>
              <w:t>МК</w:t>
            </w:r>
            <w:r w:rsidRPr="00EF7009">
              <w:rPr>
                <w:sz w:val="22"/>
                <w:szCs w:val="22"/>
                <w:lang w:eastAsia="en-US"/>
              </w:rPr>
              <w:t>ОУ</w:t>
            </w:r>
          </w:p>
          <w:p w:rsidR="00EF7009" w:rsidRPr="00EF7009" w:rsidRDefault="00EF7009" w:rsidP="00F7625D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СОШ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</w:t>
            </w:r>
            <w:r>
              <w:rPr>
                <w:color w:val="000000"/>
                <w:sz w:val="24"/>
                <w:szCs w:val="24"/>
              </w:rPr>
              <w:lastRenderedPageBreak/>
              <w:t>2022 учебный год школьных методических служб,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E467D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 в Центре непрерывного повышения профессионального мастерства педагогических работников (далее – ЦНППМПР)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МБОУ СОШ №1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грамотности, разработанных ГБУ РЦРО, на заседаниях ШМО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20-26.10.2021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4B52E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>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EC65B0" w:rsidRDefault="00EC65B0" w:rsidP="00EC65B0">
            <w:pPr>
              <w:pStyle w:val="TableParagraph"/>
              <w:spacing w:line="225" w:lineRule="exact"/>
              <w:ind w:left="109"/>
              <w:jc w:val="center"/>
            </w:pP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29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сентября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2021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EC65B0">
        <w:trPr>
          <w:trHeight w:val="27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работников МБОУ СОШ № 83 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:rsidR="00EC65B0" w:rsidRPr="00EC65B0" w:rsidRDefault="00EC65B0" w:rsidP="00EC65B0">
            <w:pPr>
              <w:pStyle w:val="TableParagraph"/>
              <w:spacing w:line="225" w:lineRule="exact"/>
              <w:ind w:left="109"/>
              <w:jc w:val="center"/>
            </w:pP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региональном семинаре для учителей «Современные подходы к формированию и </w:t>
            </w:r>
            <w:r>
              <w:rPr>
                <w:color w:val="000000"/>
                <w:sz w:val="24"/>
                <w:szCs w:val="24"/>
              </w:rPr>
              <w:lastRenderedPageBreak/>
              <w:t>оценке функциональной грамотности в образовательном процессе школы»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уровня методической и профессиональной компетенций </w:t>
            </w:r>
            <w:r>
              <w:rPr>
                <w:color w:val="000000"/>
                <w:sz w:val="24"/>
                <w:szCs w:val="24"/>
              </w:rPr>
              <w:lastRenderedPageBreak/>
              <w:t>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региональном семинаре-практикуме для учителей «Функциональная грамотность: технология формирующего оценивания» 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EC65B0" w:rsidRDefault="00EC65B0" w:rsidP="00F7625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="00F7625D">
              <w:rPr>
                <w:color w:val="000000"/>
                <w:sz w:val="24"/>
                <w:szCs w:val="24"/>
              </w:rPr>
              <w:t xml:space="preserve"> муниципальном</w:t>
            </w:r>
            <w:r>
              <w:rPr>
                <w:color w:val="000000"/>
                <w:sz w:val="24"/>
                <w:szCs w:val="24"/>
              </w:rPr>
              <w:t xml:space="preserve"> семинаре для учителей и муниципальных организаторов «Формирование функциональной грамотности обучающихся: опыт, проблемы, решения»</w:t>
            </w:r>
          </w:p>
        </w:tc>
        <w:tc>
          <w:tcPr>
            <w:tcW w:w="2902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</w:t>
            </w:r>
          </w:p>
        </w:tc>
        <w:tc>
          <w:tcPr>
            <w:tcW w:w="2040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F7625D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опыта работы,  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color w:val="000000"/>
                <w:sz w:val="24"/>
                <w:szCs w:val="24"/>
              </w:rPr>
              <w:t>в постоянно действующем региональном  методическом семинаре-практикуме для учителей по работе с банком заданий для оценки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функциональной грамотности по направлениям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материалов семинаров, размещенных на сайте ГБУ РЦРО, в работе педагогов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22" w:type="dxa"/>
          </w:tcPr>
          <w:p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конкурс разработок уроков и учебных занятий по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лучших разработок на региональный фестиваль лучших практик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Default="00EC65B0" w:rsidP="00F7625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и участие в муниципальной научно-практической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конференции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«Старт в науку»</w:t>
            </w:r>
          </w:p>
        </w:tc>
        <w:tc>
          <w:tcPr>
            <w:tcW w:w="2902" w:type="dxa"/>
          </w:tcPr>
          <w:p w:rsidR="00EC65B0" w:rsidRDefault="00EC65B0" w:rsidP="00F7625D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– 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EC65B0" w:rsidTr="00487D07">
        <w:tc>
          <w:tcPr>
            <w:tcW w:w="15168" w:type="dxa"/>
            <w:gridSpan w:val="5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 Диагностическо-аналитический этап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C65B0">
              <w:rPr>
                <w:color w:val="000000"/>
                <w:sz w:val="24"/>
                <w:szCs w:val="24"/>
              </w:rPr>
              <w:t>уководители ШМО,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C65B0">
              <w:rPr>
                <w:color w:val="000000"/>
                <w:sz w:val="24"/>
                <w:szCs w:val="24"/>
              </w:rPr>
              <w:t>уководители ШМО,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C65B0">
              <w:rPr>
                <w:color w:val="000000"/>
                <w:sz w:val="24"/>
                <w:szCs w:val="24"/>
              </w:rPr>
              <w:t xml:space="preserve">уководители РМО, 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EC65B0" w:rsidRPr="00B73F5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Участие в общероссийской оценке по модели </w:t>
            </w:r>
            <w:r>
              <w:rPr>
                <w:color w:val="000000"/>
                <w:sz w:val="24"/>
                <w:szCs w:val="24"/>
                <w:lang w:val="en-US" w:bidi="ru-RU"/>
              </w:rPr>
              <w:t>PISA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EC65B0" w:rsidRDefault="00F762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C65B0">
              <w:rPr>
                <w:color w:val="000000"/>
                <w:sz w:val="24"/>
                <w:szCs w:val="24"/>
              </w:rPr>
              <w:t>уко</w:t>
            </w:r>
            <w:bookmarkStart w:id="0" w:name="_GoBack"/>
            <w:bookmarkEnd w:id="0"/>
            <w:r w:rsidR="00EC65B0">
              <w:rPr>
                <w:color w:val="000000"/>
                <w:sz w:val="24"/>
                <w:szCs w:val="24"/>
              </w:rPr>
              <w:t>водители ШМО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0F364D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3408505</wp:posOffset>
            </wp:positionH>
            <wp:positionV relativeFrom="paragraph">
              <wp:posOffset>31575</wp:posOffset>
            </wp:positionV>
            <wp:extent cx="1904343" cy="1692166"/>
            <wp:effectExtent l="19050" t="0" r="0" b="0"/>
            <wp:wrapNone/>
            <wp:docPr id="4" name="Рисунок 3" descr="ппппппппппrr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rr - коп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43" cy="169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64D" w:rsidRDefault="000F364D"/>
    <w:p w:rsidR="000F364D" w:rsidRPr="000F364D" w:rsidRDefault="000F364D" w:rsidP="000F364D"/>
    <w:p w:rsidR="000F364D" w:rsidRPr="000F364D" w:rsidRDefault="000F364D" w:rsidP="000F364D"/>
    <w:p w:rsidR="000F364D" w:rsidRPr="000F364D" w:rsidRDefault="000F364D" w:rsidP="000F364D"/>
    <w:p w:rsidR="000F364D" w:rsidRPr="000F364D" w:rsidRDefault="000F364D" w:rsidP="000F364D"/>
    <w:p w:rsidR="000F364D" w:rsidRDefault="000F364D" w:rsidP="000F364D"/>
    <w:p w:rsidR="000A5F9D" w:rsidRPr="000F364D" w:rsidRDefault="000F364D" w:rsidP="000F364D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Директор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Ахматилов</w:t>
      </w:r>
      <w:proofErr w:type="spellEnd"/>
      <w:r>
        <w:rPr>
          <w:sz w:val="28"/>
          <w:szCs w:val="28"/>
        </w:rPr>
        <w:t xml:space="preserve"> А.А.</w:t>
      </w:r>
    </w:p>
    <w:sectPr w:rsidR="000A5F9D" w:rsidRPr="000F364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FE"/>
    <w:rsid w:val="000A5F9D"/>
    <w:rsid w:val="000D5BE0"/>
    <w:rsid w:val="000F364D"/>
    <w:rsid w:val="00151983"/>
    <w:rsid w:val="001705FE"/>
    <w:rsid w:val="002166BF"/>
    <w:rsid w:val="0024741E"/>
    <w:rsid w:val="00324794"/>
    <w:rsid w:val="00327FAB"/>
    <w:rsid w:val="0034321A"/>
    <w:rsid w:val="00387741"/>
    <w:rsid w:val="0046486E"/>
    <w:rsid w:val="004B52E0"/>
    <w:rsid w:val="004C4044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A41837"/>
    <w:rsid w:val="00AB6F7E"/>
    <w:rsid w:val="00AB7829"/>
    <w:rsid w:val="00AF382C"/>
    <w:rsid w:val="00B179CE"/>
    <w:rsid w:val="00B27F36"/>
    <w:rsid w:val="00B73F50"/>
    <w:rsid w:val="00BA4B7B"/>
    <w:rsid w:val="00C20EDC"/>
    <w:rsid w:val="00C33806"/>
    <w:rsid w:val="00C56BB4"/>
    <w:rsid w:val="00CF646A"/>
    <w:rsid w:val="00D765BE"/>
    <w:rsid w:val="00D827B8"/>
    <w:rsid w:val="00DF64B7"/>
    <w:rsid w:val="00E02141"/>
    <w:rsid w:val="00E467DE"/>
    <w:rsid w:val="00E80579"/>
    <w:rsid w:val="00EC65B0"/>
    <w:rsid w:val="00EF7009"/>
    <w:rsid w:val="00F36303"/>
    <w:rsid w:val="00F41AD8"/>
    <w:rsid w:val="00F7625D"/>
    <w:rsid w:val="00FB2289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3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2021-11-09T06:18:00Z</dcterms:created>
  <dcterms:modified xsi:type="dcterms:W3CDTF">2021-12-16T08:01:00Z</dcterms:modified>
</cp:coreProperties>
</file>