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B6E" w:rsidRDefault="00417B6E" w:rsidP="00417B6E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417B6E">
        <w:rPr>
          <w:b/>
          <w:bCs/>
          <w:i/>
          <w:iCs/>
          <w:sz w:val="32"/>
          <w:szCs w:val="32"/>
          <w:u w:val="single"/>
        </w:rPr>
        <w:t>Программа по профилактике терроризма</w:t>
      </w:r>
    </w:p>
    <w:p w:rsidR="00417B6E" w:rsidRDefault="00417B6E" w:rsidP="00417B6E">
      <w:pPr>
        <w:jc w:val="center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 в МКОУ «</w:t>
      </w:r>
      <w:proofErr w:type="spellStart"/>
      <w:r>
        <w:rPr>
          <w:b/>
          <w:bCs/>
          <w:i/>
          <w:iCs/>
          <w:sz w:val="32"/>
          <w:szCs w:val="32"/>
          <w:u w:val="single"/>
        </w:rPr>
        <w:t>Гочобская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СОШ»</w:t>
      </w:r>
    </w:p>
    <w:p w:rsidR="00417B6E" w:rsidRPr="00417B6E" w:rsidRDefault="00417B6E" w:rsidP="00417B6E">
      <w:pPr>
        <w:jc w:val="center"/>
        <w:rPr>
          <w:sz w:val="32"/>
          <w:szCs w:val="32"/>
        </w:rPr>
      </w:pPr>
      <w:proofErr w:type="spellStart"/>
      <w:r>
        <w:rPr>
          <w:b/>
          <w:bCs/>
          <w:i/>
          <w:iCs/>
          <w:sz w:val="32"/>
          <w:szCs w:val="32"/>
          <w:u w:val="single"/>
        </w:rPr>
        <w:t>Чародинского</w:t>
      </w:r>
      <w:proofErr w:type="spellEnd"/>
      <w:r>
        <w:rPr>
          <w:b/>
          <w:bCs/>
          <w:i/>
          <w:iCs/>
          <w:sz w:val="32"/>
          <w:szCs w:val="32"/>
          <w:u w:val="single"/>
        </w:rPr>
        <w:t xml:space="preserve"> района РД</w:t>
      </w:r>
    </w:p>
    <w:p w:rsidR="00417B6E" w:rsidRPr="00417B6E" w:rsidRDefault="00417B6E" w:rsidP="00417B6E">
      <w:pPr>
        <w:rPr>
          <w:sz w:val="32"/>
          <w:szCs w:val="32"/>
        </w:rPr>
      </w:pPr>
      <w:r w:rsidRPr="00417B6E">
        <w:rPr>
          <w:sz w:val="32"/>
          <w:szCs w:val="32"/>
        </w:rPr>
        <w:t> </w:t>
      </w:r>
    </w:p>
    <w:p w:rsidR="00417B6E" w:rsidRPr="00417B6E" w:rsidRDefault="00417B6E" w:rsidP="00417B6E">
      <w:pPr>
        <w:rPr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p w:rsidR="00417B6E" w:rsidRPr="00417B6E" w:rsidRDefault="00417B6E" w:rsidP="00417B6E">
      <w:pPr>
        <w:jc w:val="center"/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Актуальность проблемы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proofErr w:type="gramStart"/>
      <w:r w:rsidRPr="00417B6E">
        <w:rPr>
          <w:b/>
          <w:bCs/>
          <w:sz w:val="32"/>
          <w:szCs w:val="32"/>
        </w:rPr>
        <w:t>Терроризм   - сложная социально-политические проблема современного российского общества, что связано, в первую очередь, с многообразием террористических  проявлений,  которые оказывают дестабилизирующее влияние на социально-политическую обстановку в стране.</w:t>
      </w:r>
      <w:proofErr w:type="gramEnd"/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 xml:space="preserve">Одним из ключевых направлений борьбы с </w:t>
      </w:r>
      <w:proofErr w:type="gramStart"/>
      <w:r w:rsidRPr="00417B6E">
        <w:rPr>
          <w:b/>
          <w:bCs/>
          <w:sz w:val="32"/>
          <w:szCs w:val="32"/>
        </w:rPr>
        <w:t>террористическими</w:t>
      </w:r>
      <w:proofErr w:type="gramEnd"/>
      <w:r w:rsidRPr="00417B6E">
        <w:rPr>
          <w:b/>
          <w:bCs/>
          <w:sz w:val="32"/>
          <w:szCs w:val="32"/>
        </w:rPr>
        <w:t>  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 Безусловно, проводить профилактику терроризма  среди молодежи намного выгоднее, чем ликвидировать последствия подобных явлений.</w:t>
      </w:r>
    </w:p>
    <w:p w:rsidR="00417B6E" w:rsidRPr="00417B6E" w:rsidRDefault="00417B6E" w:rsidP="00417B6E">
      <w:pPr>
        <w:jc w:val="center"/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Программа предусматривает: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-  Проведение комплексных мероприятий по формированию правовой культуры в молодежной среде.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lastRenderedPageBreak/>
        <w:t>Программа позволяет осуществлять деятельность по профилактике терроризма организованно, системно и постоянно.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  <w:u w:val="single"/>
        </w:rPr>
        <w:t>Цель: </w:t>
      </w:r>
      <w:r w:rsidRPr="00417B6E">
        <w:rPr>
          <w:b/>
          <w:bCs/>
          <w:sz w:val="32"/>
          <w:szCs w:val="32"/>
        </w:rPr>
        <w:t>обеспечить условия для целенаправленной воспитательной работы по профилактике  терроризма, а так же формирования установок толерантного сознания среди учащихся школы.</w:t>
      </w:r>
    </w:p>
    <w:p w:rsidR="00417B6E" w:rsidRPr="00417B6E" w:rsidRDefault="00417B6E" w:rsidP="00417B6E">
      <w:pPr>
        <w:jc w:val="center"/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  <w:u w:val="single"/>
        </w:rPr>
        <w:t>Задачи подпрограммы: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·         воспитание у учащихся стойкого понятия, что Конституция РФ – основной закон государства.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proofErr w:type="gramStart"/>
      <w:r w:rsidRPr="00417B6E">
        <w:rPr>
          <w:b/>
          <w:bCs/>
          <w:sz w:val="32"/>
          <w:szCs w:val="32"/>
        </w:rPr>
        <w:t>·         разъяснение на классных часах, других мероприятиях воспитательного характера с учащимися и их родителями, что всякие призывы к изменению существующего строя, осуществление террористической деятельности, публичное оправдание терроризма, а также социальной розни, связанной с насилием или призывами к насилию, осуществление массовых беспорядков, хулиганских действий и актов вандализма по мотивам идеологической, политической ненависти либо вражды, а равно по мотивам ненависти либо вражды в</w:t>
      </w:r>
      <w:proofErr w:type="gramEnd"/>
      <w:r w:rsidRPr="00417B6E">
        <w:rPr>
          <w:b/>
          <w:bCs/>
          <w:sz w:val="32"/>
          <w:szCs w:val="32"/>
        </w:rPr>
        <w:t xml:space="preserve"> </w:t>
      </w:r>
      <w:proofErr w:type="gramStart"/>
      <w:r w:rsidRPr="00417B6E">
        <w:rPr>
          <w:b/>
          <w:bCs/>
          <w:sz w:val="32"/>
          <w:szCs w:val="32"/>
        </w:rPr>
        <w:t>отношении</w:t>
      </w:r>
      <w:proofErr w:type="gramEnd"/>
      <w:r w:rsidRPr="00417B6E">
        <w:rPr>
          <w:b/>
          <w:bCs/>
          <w:sz w:val="32"/>
          <w:szCs w:val="32"/>
        </w:rPr>
        <w:t xml:space="preserve"> какой-либо социальной группы.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·         развертывание воспитательной работы направленной на формирование законопослушного поведения несовершеннолетних;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·         развертывание воспитательной работы по пропаганде здорового образа жизни, вреда курения, алкоголизма, наркотиков.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p w:rsidR="00417B6E" w:rsidRPr="00417B6E" w:rsidRDefault="00417B6E" w:rsidP="00417B6E">
      <w:pPr>
        <w:jc w:val="center"/>
        <w:rPr>
          <w:b/>
          <w:bCs/>
          <w:sz w:val="32"/>
          <w:szCs w:val="32"/>
        </w:rPr>
      </w:pPr>
      <w:r w:rsidRPr="00417B6E">
        <w:rPr>
          <w:b/>
          <w:bCs/>
          <w:i/>
          <w:iCs/>
          <w:sz w:val="32"/>
          <w:szCs w:val="32"/>
        </w:rPr>
        <w:t>Принципы профилактики  терроризма в среде учащихся и их родителей, формирования установок толерантного сознания.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·         Воспитание у учащихся установок признания, соблюдения и защиты прав и свобод человека и гражданина, соблюдения законов;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·         формирование норм социального поведения, характерного для гражданского общества;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lastRenderedPageBreak/>
        <w:t>·         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 xml:space="preserve">·         воспитание законопослушных граждан, уверенных в неотвратимости наказания за осуществление террористической </w:t>
      </w:r>
      <w:bookmarkStart w:id="0" w:name="_GoBack"/>
      <w:bookmarkEnd w:id="0"/>
      <w:r w:rsidRPr="00417B6E">
        <w:rPr>
          <w:b/>
          <w:bCs/>
          <w:sz w:val="32"/>
          <w:szCs w:val="32"/>
        </w:rPr>
        <w:t>деятельности;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p w:rsidR="00417B6E" w:rsidRPr="00417B6E" w:rsidRDefault="00417B6E" w:rsidP="00417B6E">
      <w:pPr>
        <w:jc w:val="center"/>
        <w:rPr>
          <w:b/>
          <w:bCs/>
          <w:sz w:val="32"/>
          <w:szCs w:val="32"/>
        </w:rPr>
      </w:pPr>
      <w:r w:rsidRPr="00417B6E">
        <w:rPr>
          <w:b/>
          <w:bCs/>
          <w:i/>
          <w:iCs/>
          <w:sz w:val="32"/>
          <w:szCs w:val="32"/>
        </w:rPr>
        <w:t>Мероприятия программы: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tbl>
      <w:tblPr>
        <w:tblW w:w="113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"/>
        <w:gridCol w:w="4782"/>
        <w:gridCol w:w="2410"/>
        <w:gridCol w:w="2693"/>
      </w:tblGrid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№</w:t>
            </w:r>
            <w:proofErr w:type="gramStart"/>
            <w:r w:rsidRPr="00987A7B">
              <w:rPr>
                <w:sz w:val="28"/>
                <w:szCs w:val="28"/>
              </w:rPr>
              <w:t>п</w:t>
            </w:r>
            <w:proofErr w:type="gramEnd"/>
            <w:r w:rsidRPr="00987A7B">
              <w:rPr>
                <w:sz w:val="28"/>
                <w:szCs w:val="28"/>
              </w:rPr>
              <w:t>/п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Содержание мероприятий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Срок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Ответственные</w:t>
            </w:r>
          </w:p>
        </w:tc>
      </w:tr>
      <w:tr w:rsidR="00417B6E" w:rsidRPr="00987A7B" w:rsidTr="00417B6E">
        <w:trPr>
          <w:trHeight w:val="220"/>
          <w:tblCellSpacing w:w="0" w:type="dxa"/>
        </w:trPr>
        <w:tc>
          <w:tcPr>
            <w:tcW w:w="11340" w:type="dxa"/>
            <w:gridSpan w:val="4"/>
            <w:tcBorders>
              <w:top w:val="outset" w:sz="8" w:space="0" w:color="auto"/>
              <w:left w:val="nil"/>
              <w:bottom w:val="outset" w:sz="8" w:space="0" w:color="auto"/>
              <w:right w:val="nil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 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1.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Изучение инструкции «Антитеррористические мероприятия», правила поведения при обнаружении взрывных устройств, поведение при захвате заложников.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Классные</w:t>
            </w:r>
          </w:p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руководители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2.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Приглашение работников ПДН, ГИ</w:t>
            </w:r>
            <w:proofErr w:type="gramStart"/>
            <w:r w:rsidRPr="00987A7B">
              <w:rPr>
                <w:sz w:val="28"/>
                <w:szCs w:val="28"/>
              </w:rPr>
              <w:t>БДД  пр</w:t>
            </w:r>
            <w:proofErr w:type="gramEnd"/>
            <w:r w:rsidRPr="00987A7B">
              <w:rPr>
                <w:sz w:val="28"/>
                <w:szCs w:val="28"/>
              </w:rPr>
              <w:t>оведения лекций, бесед,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proofErr w:type="spellStart"/>
            <w:r w:rsidRPr="00987A7B">
              <w:rPr>
                <w:sz w:val="28"/>
                <w:szCs w:val="28"/>
              </w:rPr>
              <w:t>Зам</w:t>
            </w:r>
            <w:proofErr w:type="gramStart"/>
            <w:r w:rsidRPr="00987A7B">
              <w:rPr>
                <w:sz w:val="28"/>
                <w:szCs w:val="28"/>
              </w:rPr>
              <w:t>.д</w:t>
            </w:r>
            <w:proofErr w:type="gramEnd"/>
            <w:r w:rsidRPr="00987A7B">
              <w:rPr>
                <w:sz w:val="28"/>
                <w:szCs w:val="28"/>
              </w:rPr>
              <w:t>иректора</w:t>
            </w:r>
            <w:proofErr w:type="spellEnd"/>
            <w:r w:rsidRPr="00987A7B">
              <w:rPr>
                <w:sz w:val="28"/>
                <w:szCs w:val="28"/>
              </w:rPr>
              <w:t xml:space="preserve"> по В.Р</w:t>
            </w:r>
          </w:p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Джабраилов И.Д.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3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Проведение классных часов, бесед, лекции по темам: «Правила поведения в школе»,  «Я ребёнок. Я человек», «Жертва неразборчивости», «Я – гражданин России», «Терроризм – угроза миру» и др.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Классные</w:t>
            </w:r>
          </w:p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руководители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4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000000" w:rsidRPr="00987A7B" w:rsidRDefault="00417B6E" w:rsidP="00417B6E">
            <w:pPr>
              <w:rPr>
                <w:sz w:val="28"/>
                <w:szCs w:val="28"/>
              </w:rPr>
            </w:pPr>
            <w:proofErr w:type="spellStart"/>
            <w:r w:rsidRPr="00987A7B">
              <w:rPr>
                <w:sz w:val="28"/>
                <w:szCs w:val="28"/>
              </w:rPr>
              <w:t>Джаватханова</w:t>
            </w:r>
            <w:proofErr w:type="spellEnd"/>
            <w:r w:rsidRPr="00987A7B">
              <w:rPr>
                <w:sz w:val="28"/>
                <w:szCs w:val="28"/>
              </w:rPr>
              <w:t xml:space="preserve"> А.Р.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Классные часы на тему: «Правила поведения в опасных для жизни ситуациях дома, на улице и в обществе».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proofErr w:type="gramStart"/>
            <w:r w:rsidRPr="00987A7B">
              <w:rPr>
                <w:sz w:val="28"/>
                <w:szCs w:val="28"/>
              </w:rPr>
              <w:t>о</w:t>
            </w:r>
            <w:proofErr w:type="gramEnd"/>
            <w:r w:rsidRPr="00987A7B">
              <w:rPr>
                <w:sz w:val="28"/>
                <w:szCs w:val="28"/>
              </w:rPr>
              <w:t>ктябрь,</w:t>
            </w:r>
          </w:p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декабрь,</w:t>
            </w:r>
          </w:p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март,</w:t>
            </w:r>
          </w:p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Все классные</w:t>
            </w:r>
          </w:p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руководители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6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 Конкурс «Знаток Конвенции о правах ребенка» среди учащихся 8-9-х классов.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Учитель права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7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Проведение классных часов, бесед, лекций по теме: «Терроризм и его проявления»; «Великая должность – быть на Земле человеком»; «В семье единой» и др.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Классные руководители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8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Совещание педагогического коллектива по вопросам формирования установок толерантного сознания и профилактики терроризма.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Администрация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9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Оформление стенда по профилактике терроризма.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Учитель ОБ</w:t>
            </w:r>
            <w:proofErr w:type="gramStart"/>
            <w:r w:rsidRPr="00987A7B">
              <w:rPr>
                <w:sz w:val="28"/>
                <w:szCs w:val="28"/>
              </w:rPr>
              <w:t>Ж-</w:t>
            </w:r>
            <w:proofErr w:type="gramEnd"/>
            <w:r w:rsidRPr="00987A7B">
              <w:rPr>
                <w:sz w:val="28"/>
                <w:szCs w:val="28"/>
              </w:rPr>
              <w:t xml:space="preserve"> </w:t>
            </w:r>
            <w:proofErr w:type="spellStart"/>
            <w:r w:rsidRPr="00987A7B">
              <w:rPr>
                <w:sz w:val="28"/>
                <w:szCs w:val="28"/>
              </w:rPr>
              <w:t>Ахматилов</w:t>
            </w:r>
            <w:proofErr w:type="spellEnd"/>
            <w:r w:rsidRPr="00987A7B">
              <w:rPr>
                <w:sz w:val="28"/>
                <w:szCs w:val="28"/>
              </w:rPr>
              <w:t xml:space="preserve"> А.А.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10</w:t>
            </w: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Разработка методических материалов  по профилактике терроризма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Зам. директора по В.</w:t>
            </w:r>
            <w:proofErr w:type="gramStart"/>
            <w:r w:rsidRPr="00987A7B">
              <w:rPr>
                <w:sz w:val="28"/>
                <w:szCs w:val="28"/>
              </w:rPr>
              <w:t>Р</w:t>
            </w:r>
            <w:proofErr w:type="gramEnd"/>
          </w:p>
          <w:p w:rsidR="00417B6E" w:rsidRPr="00987A7B" w:rsidRDefault="00417B6E" w:rsidP="00417B6E">
            <w:pPr>
              <w:rPr>
                <w:sz w:val="28"/>
                <w:szCs w:val="28"/>
              </w:rPr>
            </w:pPr>
            <w:r w:rsidRPr="00987A7B">
              <w:rPr>
                <w:sz w:val="28"/>
                <w:szCs w:val="28"/>
              </w:rPr>
              <w:t>Классные руководители</w:t>
            </w:r>
          </w:p>
        </w:tc>
      </w:tr>
      <w:tr w:rsidR="00417B6E" w:rsidRPr="00987A7B" w:rsidTr="00417B6E">
        <w:trPr>
          <w:tblCellSpacing w:w="0" w:type="dxa"/>
        </w:trPr>
        <w:tc>
          <w:tcPr>
            <w:tcW w:w="1455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</w:p>
        </w:tc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nil"/>
            </w:tcBorders>
            <w:hideMark/>
          </w:tcPr>
          <w:p w:rsidR="00417B6E" w:rsidRPr="00987A7B" w:rsidRDefault="00417B6E" w:rsidP="00417B6E">
            <w:pPr>
              <w:rPr>
                <w:sz w:val="28"/>
                <w:szCs w:val="28"/>
              </w:rPr>
            </w:pPr>
          </w:p>
        </w:tc>
      </w:tr>
    </w:tbl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i/>
          <w:iCs/>
          <w:sz w:val="32"/>
          <w:szCs w:val="32"/>
        </w:rPr>
        <w:t>Ожидаемые результаты 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– совершенствование форм и методов работы по профилактике терроризма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– формирование нетерпимости ко всем фактам террористических  проявлений, а также толерантного сознания. </w:t>
      </w:r>
    </w:p>
    <w:p w:rsidR="00417B6E" w:rsidRPr="00417B6E" w:rsidRDefault="00417B6E" w:rsidP="00417B6E">
      <w:pPr>
        <w:rPr>
          <w:b/>
          <w:bCs/>
          <w:sz w:val="32"/>
          <w:szCs w:val="32"/>
        </w:rPr>
      </w:pPr>
      <w:r w:rsidRPr="00417B6E">
        <w:rPr>
          <w:b/>
          <w:bCs/>
          <w:sz w:val="32"/>
          <w:szCs w:val="32"/>
        </w:rPr>
        <w:t> </w:t>
      </w:r>
    </w:p>
    <w:p w:rsidR="00BE2FAF" w:rsidRPr="00417B6E" w:rsidRDefault="00BE2FAF">
      <w:pPr>
        <w:rPr>
          <w:sz w:val="32"/>
          <w:szCs w:val="32"/>
        </w:rPr>
      </w:pPr>
    </w:p>
    <w:sectPr w:rsidR="00BE2FAF" w:rsidRPr="00417B6E" w:rsidSect="00417B6E">
      <w:pgSz w:w="11906" w:h="16838"/>
      <w:pgMar w:top="1134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6E"/>
    <w:rsid w:val="00417B6E"/>
    <w:rsid w:val="00987A7B"/>
    <w:rsid w:val="00AE3FC7"/>
    <w:rsid w:val="00BD7AE6"/>
    <w:rsid w:val="00B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2018-12-10T08:28:00Z</dcterms:created>
  <dcterms:modified xsi:type="dcterms:W3CDTF">2018-12-10T08:39:00Z</dcterms:modified>
</cp:coreProperties>
</file>